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870" w:rsidRPr="00DC1870" w:rsidRDefault="00DC1870" w:rsidP="00DC1870">
      <w:pPr>
        <w:pStyle w:val="a5"/>
        <w:ind w:left="284"/>
        <w:rPr>
          <w:sz w:val="26"/>
          <w:szCs w:val="26"/>
        </w:rPr>
      </w:pPr>
      <w:r w:rsidRPr="00DC1870">
        <w:rPr>
          <w:sz w:val="26"/>
          <w:szCs w:val="26"/>
        </w:rPr>
        <w:t>Показатели и критерии</w:t>
      </w:r>
    </w:p>
    <w:p w:rsidR="00273BBA" w:rsidRPr="00B31440" w:rsidRDefault="00273BBA" w:rsidP="00273BBA">
      <w:pPr>
        <w:pStyle w:val="a5"/>
        <w:ind w:left="284"/>
        <w:rPr>
          <w:bCs w:val="0"/>
          <w:sz w:val="24"/>
        </w:rPr>
      </w:pPr>
      <w:r w:rsidRPr="00B31440">
        <w:rPr>
          <w:b w:val="0"/>
          <w:sz w:val="24"/>
        </w:rPr>
        <w:t xml:space="preserve">оценки профессиональной деятельности педагогических работников по должности </w:t>
      </w:r>
      <w:r w:rsidRPr="00B31440">
        <w:rPr>
          <w:sz w:val="24"/>
        </w:rPr>
        <w:t>«</w:t>
      </w:r>
      <w:r>
        <w:rPr>
          <w:sz w:val="24"/>
        </w:rPr>
        <w:t>преподаватель</w:t>
      </w:r>
      <w:r w:rsidRPr="00B31440">
        <w:rPr>
          <w:sz w:val="24"/>
        </w:rPr>
        <w:t>»</w:t>
      </w:r>
      <w:r>
        <w:rPr>
          <w:sz w:val="24"/>
        </w:rPr>
        <w:t xml:space="preserve">, </w:t>
      </w:r>
    </w:p>
    <w:p w:rsidR="00273BBA" w:rsidRPr="00B31440" w:rsidRDefault="00273BBA" w:rsidP="00273BB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используемые </w:t>
      </w:r>
      <w:r w:rsidRPr="00B31440">
        <w:rPr>
          <w:rFonts w:ascii="Times New Roman" w:hAnsi="Times New Roman" w:cs="Times New Roman"/>
          <w:sz w:val="24"/>
        </w:rPr>
        <w:t>специалист</w:t>
      </w:r>
      <w:r>
        <w:rPr>
          <w:rFonts w:ascii="Times New Roman" w:hAnsi="Times New Roman" w:cs="Times New Roman"/>
          <w:sz w:val="24"/>
        </w:rPr>
        <w:t>ами</w:t>
      </w:r>
      <w:r w:rsidRPr="00B31440">
        <w:rPr>
          <w:rFonts w:ascii="Times New Roman" w:hAnsi="Times New Roman" w:cs="Times New Roman"/>
          <w:sz w:val="24"/>
        </w:rPr>
        <w:t xml:space="preserve"> </w:t>
      </w:r>
      <w:r w:rsidR="00DE1880">
        <w:t>А</w:t>
      </w:r>
      <w:r w:rsidRPr="00B31440">
        <w:rPr>
          <w:rFonts w:ascii="Times New Roman" w:hAnsi="Times New Roman" w:cs="Times New Roman"/>
          <w:sz w:val="24"/>
        </w:rPr>
        <w:t>ттестационной комиссии</w:t>
      </w:r>
    </w:p>
    <w:p w:rsidR="00AA4CDF" w:rsidRPr="008D112F" w:rsidRDefault="00AA4CDF" w:rsidP="00AA4C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12F">
        <w:rPr>
          <w:rFonts w:ascii="Times New Roman" w:hAnsi="Times New Roman" w:cs="Times New Roman"/>
          <w:b/>
          <w:sz w:val="24"/>
          <w:szCs w:val="24"/>
        </w:rPr>
        <w:t>Компетентность в области преподавания по программам среднего профессионального образования</w:t>
      </w:r>
    </w:p>
    <w:p w:rsidR="00C96C57" w:rsidRPr="008D112F" w:rsidRDefault="00C96C57" w:rsidP="00AA4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04FD" w:rsidRDefault="00AF04FD" w:rsidP="00AF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С</w:t>
      </w:r>
      <w:r w:rsidRPr="00764EA2">
        <w:rPr>
          <w:rFonts w:ascii="Times New Roman" w:hAnsi="Times New Roman" w:cs="Times New Roman"/>
          <w:sz w:val="24"/>
          <w:szCs w:val="24"/>
        </w:rPr>
        <w:t>табильные положительные результатыосвоения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 (п.3</w:t>
      </w:r>
      <w:r w:rsidR="003F7F5D" w:rsidRPr="003F7F5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Порядка - на первую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 xml:space="preserve">категорию). </w:t>
      </w:r>
    </w:p>
    <w:p w:rsidR="00AF04FD" w:rsidRPr="002134FB" w:rsidRDefault="00AF04FD" w:rsidP="00AF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>Достижение обучающимися положительной динамики результатов</w:t>
      </w:r>
      <w:r w:rsidRPr="00764EA2">
        <w:rPr>
          <w:rFonts w:ascii="Times New Roman" w:hAnsi="Times New Roman" w:cs="Times New Roman"/>
          <w:sz w:val="24"/>
          <w:szCs w:val="24"/>
        </w:rPr>
        <w:t>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межаттестационный период </w:t>
      </w:r>
      <w:r w:rsidRPr="002134FB">
        <w:rPr>
          <w:rFonts w:ascii="Times New Roman" w:hAnsi="Times New Roman" w:cs="Times New Roman"/>
          <w:sz w:val="24"/>
          <w:szCs w:val="24"/>
        </w:rPr>
        <w:t>(п. 3</w:t>
      </w:r>
      <w:r w:rsidR="003F7F5D" w:rsidRPr="003F7F5D">
        <w:rPr>
          <w:rFonts w:ascii="Times New Roman" w:hAnsi="Times New Roman" w:cs="Times New Roman"/>
          <w:sz w:val="24"/>
          <w:szCs w:val="24"/>
        </w:rPr>
        <w:t>6</w:t>
      </w:r>
      <w:r w:rsidRPr="00213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275405" w:rsidRDefault="00275405" w:rsidP="00AA4C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817"/>
        <w:gridCol w:w="4394"/>
        <w:gridCol w:w="8080"/>
        <w:gridCol w:w="2268"/>
      </w:tblGrid>
      <w:tr w:rsidR="006D70A6" w:rsidTr="00C36714">
        <w:tc>
          <w:tcPr>
            <w:tcW w:w="817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080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268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E91492" w:rsidTr="00C36714">
        <w:tc>
          <w:tcPr>
            <w:tcW w:w="817" w:type="dxa"/>
            <w:vMerge w:val="restart"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4" w:type="dxa"/>
            <w:vMerge w:val="restart"/>
          </w:tcPr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0A6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обучающимися образовательных программ</w:t>
            </w: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результатов освоения обучающимися образовательных программ (</w:t>
            </w:r>
            <w:r w:rsidRPr="00EC22F0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80" w:type="dxa"/>
          </w:tcPr>
          <w:p w:rsidR="00E91492" w:rsidRDefault="00E91492" w:rsidP="006D7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стабильность /динамика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(качественной успеваемости)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обучающимися образовательных программ</w:t>
            </w:r>
          </w:p>
        </w:tc>
        <w:tc>
          <w:tcPr>
            <w:tcW w:w="2268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1492" w:rsidTr="00C36714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91492" w:rsidRDefault="00E91492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стабильных /динамики положительных результатов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(качественной успеваемости</w:t>
            </w:r>
            <w:r w:rsidR="00273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EC22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5% при 100% абсолютной успеваемости</w:t>
            </w:r>
          </w:p>
        </w:tc>
        <w:tc>
          <w:tcPr>
            <w:tcW w:w="2268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492" w:rsidTr="00C36714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91492" w:rsidRDefault="00E91492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стабильных /динамики положительных результатов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(качественной успеваемости)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35%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2268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492" w:rsidTr="00C36714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91492" w:rsidRDefault="00E91492" w:rsidP="00B334D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стабильных /динамики положительных результатов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(качественной успеваемости)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50%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2268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492" w:rsidTr="00C36714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91492" w:rsidRPr="006C67B2" w:rsidRDefault="00E91492" w:rsidP="00E565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Стабильность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оложительных результатов </w:t>
            </w:r>
            <w:r w:rsidRPr="00E91492">
              <w:rPr>
                <w:rFonts w:ascii="Times New Roman" w:hAnsi="Times New Roman" w:cs="Times New Roman"/>
                <w:i/>
                <w:sz w:val="24"/>
                <w:szCs w:val="24"/>
              </w:rPr>
              <w:t>(качественной успеваемости)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5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 100% абсолютной успеваемости</w:t>
            </w:r>
          </w:p>
        </w:tc>
        <w:tc>
          <w:tcPr>
            <w:tcW w:w="2268" w:type="dxa"/>
          </w:tcPr>
          <w:p w:rsidR="00E91492" w:rsidRPr="006C67B2" w:rsidRDefault="00E91492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1492" w:rsidTr="00C36714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91492" w:rsidRPr="006C67B2" w:rsidRDefault="00E91492" w:rsidP="007E3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Положительная динамика качественной успеваемости</w:t>
            </w:r>
            <w:r w:rsidR="007E30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2268" w:type="dxa"/>
          </w:tcPr>
          <w:p w:rsidR="00E91492" w:rsidRPr="006C67B2" w:rsidRDefault="007E3051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 w:val="restart"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94" w:type="dxa"/>
            <w:vMerge w:val="restart"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B10">
              <w:rPr>
                <w:rFonts w:ascii="Times New Roman" w:hAnsi="Times New Roman" w:cs="Times New Roman"/>
                <w:sz w:val="24"/>
                <w:szCs w:val="24"/>
              </w:rPr>
              <w:t>Результаты защиты курсовых работ (проектов), индивидуальных проектов</w:t>
            </w:r>
          </w:p>
        </w:tc>
        <w:tc>
          <w:tcPr>
            <w:tcW w:w="8080" w:type="dxa"/>
            <w:shd w:val="clear" w:color="auto" w:fill="auto"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и результатов защиты курсовых работ (проектов), индивидуальных проектов.</w:t>
            </w:r>
          </w:p>
          <w:p w:rsidR="006D70A6" w:rsidRPr="00C16CF9" w:rsidRDefault="006D70A6" w:rsidP="009A0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Либо курсовые работы (проекты) не предусмотрены учебным планом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(П), индивидуальный проект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преподавателя, получивших оценку «хорошо» и «отлично»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защиты </w:t>
            </w:r>
            <w:r w:rsidR="00C3044E" w:rsidRPr="00C3044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 xml:space="preserve"> 25%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(П), индивидуальный проект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преподавателя, получивших оценку «хорошо» и «отлично»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защиты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45%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(П), индивидуальный проект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преподавателя, получивших оценку «хорошо» и «отлично»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защиты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60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6C67B2" w:rsidRDefault="006D70A6" w:rsidP="00F41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защиты КР (П), индивидуального проекта </w:t>
            </w:r>
            <w:r w:rsidR="00C3044E">
              <w:rPr>
                <w:rFonts w:ascii="Times New Roman" w:hAnsi="Times New Roman" w:cs="Times New Roman"/>
                <w:i/>
                <w:sz w:val="24"/>
                <w:szCs w:val="24"/>
              </w:rPr>
              <w:t>свыше 6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</w:p>
        </w:tc>
        <w:tc>
          <w:tcPr>
            <w:tcW w:w="2268" w:type="dxa"/>
          </w:tcPr>
          <w:p w:rsidR="006D70A6" w:rsidRPr="006C67B2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F417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защиты КР (П), индивидуального проекта в любом из указанных диапазонов в межаттестационный период</w:t>
            </w:r>
          </w:p>
        </w:tc>
        <w:tc>
          <w:tcPr>
            <w:tcW w:w="2268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9642A4" w:rsidRDefault="006D70A6" w:rsidP="00E565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Динамика положительных результатов защиты КР (П), индивидуального проекта в межаттестационный период</w:t>
            </w:r>
          </w:p>
        </w:tc>
        <w:tc>
          <w:tcPr>
            <w:tcW w:w="2268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 w:val="restart"/>
          </w:tcPr>
          <w:p w:rsidR="006D70A6" w:rsidRDefault="006D70A6" w:rsidP="00237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394" w:type="dxa"/>
            <w:vMerge w:val="restart"/>
          </w:tcPr>
          <w:p w:rsidR="006D70A6" w:rsidRDefault="006D70A6" w:rsidP="00237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государственной итоговой аттестации (в форме защиты </w:t>
            </w:r>
            <w:r w:rsidRPr="00D25FCE">
              <w:rPr>
                <w:rFonts w:ascii="Times New Roman" w:hAnsi="Times New Roman" w:cs="Times New Roman"/>
                <w:sz w:val="24"/>
                <w:szCs w:val="24"/>
              </w:rPr>
              <w:t>выпускной квалификационной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ы)</w:t>
            </w:r>
            <w:r w:rsidRPr="00D25FC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25FCE">
              <w:rPr>
                <w:rFonts w:ascii="Times New Roman" w:hAnsi="Times New Roman" w:cs="Times New Roman"/>
                <w:i/>
                <w:sz w:val="24"/>
                <w:szCs w:val="24"/>
              </w:rPr>
              <w:t>для преподавателей общепрофессионального цикла, если она предусмотрена учебным планом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Руководство подготовкой выпускной квалификационной работой не предусмотрено учебным планом.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подготовивших ВКР под руководством преподавателя, получивших оценку «хорошо» и «отлично»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подготовивших ВКР под руководством преподавателя, получивших оценку «хорошо» и «отлично»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ВКР под руководством преподавателя, получивших оценку «хорошо» и «отл</w:t>
            </w:r>
            <w:r w:rsidR="007E3051">
              <w:rPr>
                <w:rFonts w:ascii="Times New Roman" w:hAnsi="Times New Roman" w:cs="Times New Roman"/>
                <w:sz w:val="24"/>
                <w:szCs w:val="24"/>
              </w:rPr>
              <w:t>ично» до 70%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D70A6" w:rsidRPr="006C67B2" w:rsidRDefault="006D70A6" w:rsidP="00E565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защиты ВКР 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свыше 70%</w:t>
            </w:r>
          </w:p>
        </w:tc>
        <w:tc>
          <w:tcPr>
            <w:tcW w:w="2268" w:type="dxa"/>
          </w:tcPr>
          <w:p w:rsidR="006D70A6" w:rsidRPr="006C67B2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D70A6" w:rsidRPr="00C16CF9" w:rsidRDefault="006D70A6" w:rsidP="00237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защиты ВКР в любом из указанных диапазонов в межаттестационный период</w:t>
            </w:r>
          </w:p>
        </w:tc>
        <w:tc>
          <w:tcPr>
            <w:tcW w:w="2268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D70A6" w:rsidRPr="009642A4" w:rsidRDefault="006D70A6" w:rsidP="00237B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положительных результатов защиты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ВКР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2268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C36714" w:rsidTr="00C36714">
        <w:tc>
          <w:tcPr>
            <w:tcW w:w="817" w:type="dxa"/>
            <w:vMerge w:val="restart"/>
          </w:tcPr>
          <w:p w:rsidR="00C36714" w:rsidRDefault="00C36714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94" w:type="dxa"/>
            <w:vMerge w:val="restart"/>
          </w:tcPr>
          <w:p w:rsidR="00C36714" w:rsidRDefault="00C36714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анализа учебного занятия</w:t>
            </w:r>
          </w:p>
        </w:tc>
        <w:tc>
          <w:tcPr>
            <w:tcW w:w="8080" w:type="dxa"/>
            <w:vMerge w:val="restart"/>
          </w:tcPr>
          <w:p w:rsidR="00C36714" w:rsidRPr="00C36714" w:rsidRDefault="00C36714" w:rsidP="00237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Оценочный лист занятия по должности «преподаватель»</w:t>
            </w:r>
          </w:p>
        </w:tc>
        <w:tc>
          <w:tcPr>
            <w:tcW w:w="2268" w:type="dxa"/>
          </w:tcPr>
          <w:p w:rsidR="00C36714" w:rsidRPr="00C36714" w:rsidRDefault="00C36714" w:rsidP="00C36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высшую-20 баллов и более</w:t>
            </w:r>
          </w:p>
        </w:tc>
      </w:tr>
      <w:tr w:rsidR="00C36714" w:rsidTr="00C36714">
        <w:tc>
          <w:tcPr>
            <w:tcW w:w="817" w:type="dxa"/>
            <w:vMerge/>
          </w:tcPr>
          <w:p w:rsidR="00C36714" w:rsidRDefault="00C36714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C36714" w:rsidRDefault="00C36714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vMerge/>
          </w:tcPr>
          <w:p w:rsidR="00C36714" w:rsidRPr="009642A4" w:rsidRDefault="00C36714" w:rsidP="00237B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C36714" w:rsidRDefault="00C36714" w:rsidP="00C36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первую- 16 баллов и более</w:t>
            </w:r>
          </w:p>
        </w:tc>
      </w:tr>
    </w:tbl>
    <w:p w:rsidR="00275405" w:rsidRDefault="00275405" w:rsidP="00275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C57" w:rsidRPr="00DC1870" w:rsidRDefault="00C96C57" w:rsidP="00C96C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70">
        <w:rPr>
          <w:rFonts w:ascii="Times New Roman" w:hAnsi="Times New Roman" w:cs="Times New Roman"/>
          <w:b/>
          <w:sz w:val="24"/>
          <w:szCs w:val="24"/>
        </w:rPr>
        <w:t>Компетентность в области</w:t>
      </w:r>
      <w:r w:rsidR="003D24BD" w:rsidRPr="00DC1870">
        <w:rPr>
          <w:rFonts w:ascii="Times New Roman" w:hAnsi="Times New Roman" w:cs="Times New Roman"/>
          <w:b/>
          <w:sz w:val="24"/>
          <w:szCs w:val="24"/>
        </w:rPr>
        <w:t xml:space="preserve">развития </w:t>
      </w:r>
      <w:proofErr w:type="gramStart"/>
      <w:r w:rsidR="003D24BD" w:rsidRPr="00DC1870">
        <w:rPr>
          <w:rFonts w:ascii="Times New Roman" w:hAnsi="Times New Roman" w:cs="Times New Roman"/>
          <w:b/>
          <w:sz w:val="24"/>
          <w:szCs w:val="24"/>
        </w:rPr>
        <w:t>способностей</w:t>
      </w:r>
      <w:proofErr w:type="gramEnd"/>
      <w:r w:rsidR="003D24BD" w:rsidRPr="00DC1870">
        <w:rPr>
          <w:rFonts w:ascii="Times New Roman" w:hAnsi="Times New Roman" w:cs="Times New Roman"/>
          <w:b/>
          <w:sz w:val="24"/>
          <w:szCs w:val="24"/>
        </w:rPr>
        <w:t xml:space="preserve"> обучающихся по образовательным программам СПО</w:t>
      </w:r>
    </w:p>
    <w:p w:rsidR="003D24BD" w:rsidRDefault="00C96C57" w:rsidP="003D2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D24BD" w:rsidRPr="002744B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D24BD" w:rsidRPr="002744BA">
        <w:rPr>
          <w:rFonts w:ascii="Times New Roman" w:hAnsi="Times New Roman" w:cs="Times New Roman"/>
          <w:sz w:val="24"/>
          <w:szCs w:val="24"/>
        </w:rPr>
        <w:t xml:space="preserve">. </w:t>
      </w:r>
      <w:r w:rsidR="003D24BD" w:rsidRPr="00937DAE">
        <w:rPr>
          <w:rFonts w:ascii="Times New Roman" w:hAnsi="Times New Roman" w:cs="Times New Roman"/>
          <w:sz w:val="24"/>
          <w:szCs w:val="24"/>
        </w:rPr>
        <w:t>Выявление развития у обучающихся</w:t>
      </w:r>
      <w:r w:rsidR="003D24BD" w:rsidRPr="002744BA">
        <w:rPr>
          <w:rFonts w:ascii="Times New Roman" w:hAnsi="Times New Roman" w:cs="Times New Roman"/>
          <w:sz w:val="24"/>
          <w:szCs w:val="24"/>
        </w:rPr>
        <w:t>способностейк научной (интеллектуальной), творческой, физкультурно-спортивной деятельности</w:t>
      </w:r>
      <w:r w:rsidR="003D24BD">
        <w:rPr>
          <w:rFonts w:ascii="Times New Roman" w:hAnsi="Times New Roman" w:cs="Times New Roman"/>
          <w:sz w:val="24"/>
          <w:szCs w:val="24"/>
        </w:rPr>
        <w:t xml:space="preserve"> (п.3</w:t>
      </w:r>
      <w:r w:rsidR="003F7F5D" w:rsidRPr="003F7F5D">
        <w:rPr>
          <w:rFonts w:ascii="Times New Roman" w:hAnsi="Times New Roman" w:cs="Times New Roman"/>
          <w:sz w:val="24"/>
          <w:szCs w:val="24"/>
        </w:rPr>
        <w:t>5</w:t>
      </w:r>
      <w:r w:rsidR="003D24BD">
        <w:rPr>
          <w:rFonts w:ascii="Times New Roman" w:hAnsi="Times New Roman" w:cs="Times New Roman"/>
          <w:sz w:val="24"/>
          <w:szCs w:val="24"/>
        </w:rPr>
        <w:t xml:space="preserve"> Порядка - на первую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="003D24BD">
        <w:rPr>
          <w:rFonts w:ascii="Times New Roman" w:hAnsi="Times New Roman" w:cs="Times New Roman"/>
          <w:sz w:val="24"/>
          <w:szCs w:val="24"/>
        </w:rPr>
        <w:t>категорию)</w:t>
      </w:r>
    </w:p>
    <w:p w:rsidR="003D24BD" w:rsidRPr="002134FB" w:rsidRDefault="003D24BD" w:rsidP="003D2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 xml:space="preserve">Выявление и развитие </w:t>
      </w:r>
      <w:proofErr w:type="gramStart"/>
      <w:r w:rsidRPr="002134FB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2134FB">
        <w:rPr>
          <w:rFonts w:ascii="Times New Roman" w:hAnsi="Times New Roman" w:cs="Times New Roman"/>
          <w:sz w:val="24"/>
          <w:szCs w:val="24"/>
        </w:rPr>
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(п. 3</w:t>
      </w:r>
      <w:r w:rsidR="003F7F5D" w:rsidRPr="003F7F5D">
        <w:rPr>
          <w:rFonts w:ascii="Times New Roman" w:hAnsi="Times New Roman" w:cs="Times New Roman"/>
          <w:sz w:val="24"/>
          <w:szCs w:val="24"/>
        </w:rPr>
        <w:t>6</w:t>
      </w:r>
      <w:r w:rsidRPr="00213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B94760" w:rsidRPr="00E92704" w:rsidRDefault="00B94760" w:rsidP="00C96C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4334"/>
        <w:gridCol w:w="8998"/>
        <w:gridCol w:w="1134"/>
      </w:tblGrid>
      <w:tr w:rsidR="006D70A6" w:rsidTr="006D70A6">
        <w:tc>
          <w:tcPr>
            <w:tcW w:w="810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998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6D70A6" w:rsidTr="006D70A6">
        <w:tc>
          <w:tcPr>
            <w:tcW w:w="810" w:type="dxa"/>
            <w:vMerge w:val="restart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34" w:type="dxa"/>
            <w:vMerge w:val="restart"/>
          </w:tcPr>
          <w:p w:rsidR="006D70A6" w:rsidRDefault="006D70A6" w:rsidP="00C16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B10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развития у обучающихся способностей к проектной, учебно-исследовательской, инженерно-технической, творческой деятельности по преподаваемой учебной дисциплине </w:t>
            </w:r>
            <w:r w:rsidRPr="0030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(МДК, ПМ) на уровне образовательной организации</w:t>
            </w:r>
          </w:p>
        </w:tc>
        <w:tc>
          <w:tcPr>
            <w:tcW w:w="8998" w:type="dxa"/>
          </w:tcPr>
          <w:p w:rsidR="007A34E6" w:rsidRPr="007A34E6" w:rsidRDefault="007A34E6" w:rsidP="007A3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Отсутствует информация о выявлении развития у обучающихся способностей в проектной, учебно-исследовательской, инженерно-технической, изобретательской, творческой деятельности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преподаваемой учебной дисциплине (МДК, ПМ, практике).</w:t>
            </w:r>
          </w:p>
          <w:p w:rsidR="006D70A6" w:rsidRDefault="007A34E6" w:rsidP="007D2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E6">
              <w:rPr>
                <w:rFonts w:ascii="Times New Roman" w:hAnsi="Times New Roman" w:cs="Times New Roman"/>
                <w:sz w:val="24"/>
                <w:szCs w:val="24"/>
              </w:rPr>
              <w:t xml:space="preserve">Либо представленные документы не отражают факт выявления развития у </w:t>
            </w:r>
            <w:r w:rsidRPr="007A3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обучающихся способностей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преподаваемой учебной дисциплине (МДК, ПМ, практике)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E32C2D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</w:t>
            </w:r>
            <w:r w:rsidRPr="00B334D8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4D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но не ниже 10%</w:t>
            </w:r>
            <w:r w:rsidR="00B334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4E6" w:rsidRPr="007A34E6">
              <w:rPr>
                <w:rFonts w:ascii="Times New Roman" w:hAnsi="Times New Roman" w:cs="Times New Roman"/>
                <w:sz w:val="24"/>
                <w:szCs w:val="24"/>
              </w:rPr>
              <w:t xml:space="preserve">у которых выявлены способности к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изобретательск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преподаваемой учебной дисциплине (МДК, ПМ, практике)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осваивающих учебную дисциплину (МДК, ПМ, практик)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езультаты деятельности на уровне</w:t>
            </w:r>
            <w:r w:rsidR="007D285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715CC1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28%, </w:t>
            </w:r>
            <w:r w:rsidR="007A34E6" w:rsidRPr="00715CC1">
              <w:rPr>
                <w:rFonts w:ascii="Times New Roman" w:hAnsi="Times New Roman" w:cs="Times New Roman"/>
                <w:sz w:val="24"/>
                <w:szCs w:val="24"/>
              </w:rPr>
              <w:t>у которых выявлены способности к проектной, учебно-исследовательской, инженерно-технической, изобретательской, творческой деятельности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преподаваемой учебной дисциплине (МДК, ПМ, практике)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осваивающих учебную дисциплину (МДК, ПМ, практик).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публично представляют результаты деятельности на </w:t>
            </w:r>
            <w:r w:rsidR="00E92704" w:rsidRPr="00715CC1">
              <w:rPr>
                <w:rFonts w:ascii="Times New Roman" w:hAnsi="Times New Roman" w:cs="Times New Roman"/>
                <w:sz w:val="24"/>
                <w:szCs w:val="24"/>
              </w:rPr>
              <w:t>уровне образовательной организации</w:t>
            </w:r>
          </w:p>
        </w:tc>
        <w:tc>
          <w:tcPr>
            <w:tcW w:w="1134" w:type="dxa"/>
          </w:tcPr>
          <w:p w:rsidR="006D70A6" w:rsidRPr="00715CC1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715CC1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40% и более, </w:t>
            </w:r>
            <w:r w:rsidR="007A34E6" w:rsidRPr="00715CC1">
              <w:rPr>
                <w:rFonts w:ascii="Times New Roman" w:hAnsi="Times New Roman" w:cs="Times New Roman"/>
                <w:sz w:val="24"/>
                <w:szCs w:val="24"/>
              </w:rPr>
              <w:t>у которых выявлены способности к проектной, учебно-исследовательской, инженерно-технической, изобретательской, творческой деятельности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преподаваемой учебной дисциплине (МДК, ПМ, практике)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осваивающих учебную дисциплину (МДК, ПМ, практик).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публично представляют результаты деятельности </w:t>
            </w:r>
            <w:r w:rsidR="00E92704" w:rsidRPr="00715CC1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134" w:type="dxa"/>
          </w:tcPr>
          <w:p w:rsidR="006D70A6" w:rsidRPr="00715CC1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участия обучающихся во внеурочной деятельности по учебной дисциплине (МДК, ПМ, практике) в межаттестационный период</w:t>
            </w:r>
          </w:p>
        </w:tc>
        <w:tc>
          <w:tcPr>
            <w:tcW w:w="1134" w:type="dxa"/>
          </w:tcPr>
          <w:p w:rsidR="006D70A6" w:rsidRPr="009642A4" w:rsidRDefault="006D70A6" w:rsidP="003634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9642A4" w:rsidRDefault="006D70A6" w:rsidP="00E3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участия обучающихся во внеурочной деятельности по учебной дисциплине (МДК, ПМ, практике) 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1134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D06207" w:rsidRDefault="00E92704" w:rsidP="00E9270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</w:t>
            </w:r>
            <w:r w:rsidR="007E3051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публично представляют результаты деятельности (заочно/дистанционно)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региональном </w:t>
            </w: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уровне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выше (за каждого обучающегося, но не более 3-х)</w:t>
            </w:r>
          </w:p>
        </w:tc>
        <w:tc>
          <w:tcPr>
            <w:tcW w:w="1134" w:type="dxa"/>
          </w:tcPr>
          <w:p w:rsidR="00E92704" w:rsidRPr="009642A4" w:rsidRDefault="00E92704" w:rsidP="00657D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Default="00E92704" w:rsidP="00E3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рассчитывается от общего количества обучающихся, осваивающих квалификацию рабочего, служащего</w:t>
            </w:r>
          </w:p>
          <w:p w:rsidR="00E92704" w:rsidRPr="009642A4" w:rsidRDefault="00E92704" w:rsidP="00E3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92704" w:rsidRPr="009642A4" w:rsidRDefault="00E92704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92704" w:rsidTr="00876044">
        <w:trPr>
          <w:trHeight w:val="1422"/>
        </w:trPr>
        <w:tc>
          <w:tcPr>
            <w:tcW w:w="810" w:type="dxa"/>
            <w:vMerge w:val="restart"/>
            <w:tcBorders>
              <w:bottom w:val="single" w:sz="4" w:space="0" w:color="000000" w:themeColor="text1"/>
            </w:tcBorders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334" w:type="dxa"/>
            <w:vMerge w:val="restart"/>
            <w:tcBorders>
              <w:bottom w:val="single" w:sz="4" w:space="0" w:color="000000" w:themeColor="text1"/>
            </w:tcBorders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B10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развитие </w:t>
            </w:r>
            <w:proofErr w:type="gramStart"/>
            <w:r w:rsidRPr="00303B10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gramEnd"/>
            <w:r w:rsidRPr="00303B1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проектной, учебно-исследовательской, инженерно-технической, творческой деятельности по преподаваемой учебной дисциплине </w:t>
            </w:r>
            <w:r w:rsidRPr="0030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(МДК, ПМ), а также их участия в олимпиадах, конкурсах, фестивалях, соревнованиях, чемпионатах, в том числе «Молодые профессионалы» (WorldskillsRussia), на муниципальном, региональном, федеральном и международном уровнях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направлению деятельности преподавателя</w:t>
            </w:r>
          </w:p>
        </w:tc>
        <w:tc>
          <w:tcPr>
            <w:tcW w:w="8998" w:type="dxa"/>
            <w:tcBorders>
              <w:bottom w:val="single" w:sz="4" w:space="0" w:color="000000" w:themeColor="text1"/>
            </w:tcBorders>
          </w:tcPr>
          <w:p w:rsidR="00E92704" w:rsidRDefault="00E92704" w:rsidP="007A34E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информации по данному критерию / предоставленные документы не отражают содержание деятельности преподавателя по развитию 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способностей обучающихся к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инженерно-технической, изобретательской,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>их участия в олимпиадах, конкурсах, фестивалях, соревнованиях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92704" w:rsidRPr="009642A4" w:rsidRDefault="00E92704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2704" w:rsidTr="006D70A6">
        <w:trPr>
          <w:trHeight w:val="1393"/>
        </w:trPr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D32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Default="00E92704" w:rsidP="003B2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индивидуальную работу с обучающимися по развитию их способностей к проектной, учебно-исследовательской, инженерно-технической, изобретательской, творческой деятельности. Обучающиеся участвуют в олимпиадах, конкурсах, фестивалях, соревнованиях, отборочных чемпионатах, являются победителями и призерами конкурсных мероприятий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по преподаваемой дисциплине (МДК, ПМ,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профессии/специальности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>на 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 образовательной организации</w:t>
            </w:r>
          </w:p>
        </w:tc>
        <w:tc>
          <w:tcPr>
            <w:tcW w:w="1134" w:type="dxa"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E32C2D" w:rsidRDefault="00E92704" w:rsidP="003B2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>Осуществляет индивидуальную работу с обучающимися по развитию их способностей к проектной, учебно-исследовательской, инженерно-технической, изобретательской, творческой деятельности. Обучающиеся участвуют в олимпиадах, конкурсах, фестивалях, соревнованиях, отборочных чемпионатах, являются победителями и призерами конкурсных мероприятий по преподаваемой дисциплине (МДК, ПМ, практике; профессии/специальности)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/региональном уровне</w:t>
            </w:r>
          </w:p>
        </w:tc>
        <w:tc>
          <w:tcPr>
            <w:tcW w:w="1134" w:type="dxa"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E32C2D" w:rsidRDefault="00E92704" w:rsidP="00455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>Осуществляет индивидуальную работу с обучающимися по развитию их способностей к проектной, учебно-исследовательской, инженерно-технической, изобретательской, творческой деятельности. Обучающиеся участвуют в олимпиадах, конкурсах, фестивалях, соревнованиях, отборочных чемпионатах, являются победителями и призерами конкурсных мероприятий по преподаваемой дисциплине (МДК, ПМ, практике; профессии/специальности) на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региональном, федеральном и международном уровнях</w:t>
            </w:r>
          </w:p>
        </w:tc>
        <w:tc>
          <w:tcPr>
            <w:tcW w:w="1134" w:type="dxa"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F42E21" w:rsidRDefault="00E92704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уровне образовательной организации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1134" w:type="dxa"/>
          </w:tcPr>
          <w:p w:rsidR="00E92704" w:rsidRPr="00F42E21" w:rsidRDefault="00E92704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F42E21" w:rsidRDefault="00E92704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региональном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1134" w:type="dxa"/>
          </w:tcPr>
          <w:p w:rsidR="00E92704" w:rsidRPr="00F42E21" w:rsidRDefault="00E92704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+2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F42E21" w:rsidRDefault="00E92704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федеральном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чел.), в том числе </w:t>
            </w:r>
            <w:r w:rsidRPr="006F6D70">
              <w:rPr>
                <w:rFonts w:ascii="Times New Roman" w:hAnsi="Times New Roman" w:cs="Times New Roman"/>
                <w:i/>
                <w:sz w:val="24"/>
                <w:szCs w:val="24"/>
              </w:rPr>
              <w:t>получили диплом победителя регионального чемпионата «Молодые профессионалы»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а каждого победителя/призера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но не более 3-х чел.)</w:t>
            </w:r>
          </w:p>
        </w:tc>
        <w:tc>
          <w:tcPr>
            <w:tcW w:w="1134" w:type="dxa"/>
          </w:tcPr>
          <w:p w:rsidR="00E92704" w:rsidRPr="00F42E21" w:rsidRDefault="00E92704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591141" w:rsidTr="006D70A6">
        <w:tc>
          <w:tcPr>
            <w:tcW w:w="810" w:type="dxa"/>
            <w:vMerge w:val="restart"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334" w:type="dxa"/>
            <w:vMerge w:val="restart"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Социально-личностные достижения обучающихся в рамках организационно-педагогического сопровождения группы обучающихся (воспитательная работа; выполнение функций куратора /классного руководителя) в межаттестационный период (</w:t>
            </w:r>
            <w:r w:rsidRPr="00876DC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8" w:type="dxa"/>
          </w:tcPr>
          <w:p w:rsidR="00591141" w:rsidRPr="007E3051" w:rsidRDefault="00591141" w:rsidP="00296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 предоставленные документы не отражают содержание деятельности преподавателя по организационно-педагогическому сопровождению группы обучающихся</w:t>
            </w:r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141" w:rsidTr="006D70A6">
        <w:tc>
          <w:tcPr>
            <w:tcW w:w="810" w:type="dxa"/>
            <w:vMerge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591141" w:rsidRPr="007E3051" w:rsidRDefault="00591141" w:rsidP="00403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Доля обучающихся (%) курируемой группы до 15%</w:t>
            </w:r>
            <w:r w:rsidR="007A6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досуговую деятельности и социокультурные практики (в том числе </w:t>
            </w:r>
            <w:proofErr w:type="spell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, добровольчество и др.). Достижения обучающихся демонстрируются на уровне образовательной организации и (или) муниципальном</w:t>
            </w:r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1141" w:rsidTr="006D70A6">
        <w:tc>
          <w:tcPr>
            <w:tcW w:w="810" w:type="dxa"/>
            <w:vMerge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591141" w:rsidRPr="007E3051" w:rsidRDefault="00591141" w:rsidP="00876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Доля обучающихся (%) курируемой группы до 25%</w:t>
            </w:r>
            <w:r w:rsidR="007A6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досуговую деятельности и социокультурные практики (в том числе </w:t>
            </w:r>
            <w:proofErr w:type="spell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3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добровольчество и др.). Достижения обучающихся демонстрируются </w:t>
            </w:r>
            <w:r w:rsidR="00876DCB">
              <w:rPr>
                <w:rFonts w:ascii="Times New Roman" w:hAnsi="Times New Roman" w:cs="Times New Roman"/>
                <w:sz w:val="24"/>
                <w:szCs w:val="24"/>
              </w:rPr>
              <w:t>выше муниципального уровня</w:t>
            </w:r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591141" w:rsidTr="006D70A6">
        <w:tc>
          <w:tcPr>
            <w:tcW w:w="810" w:type="dxa"/>
            <w:vMerge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591141" w:rsidRPr="007E3051" w:rsidRDefault="00591141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Является руководителем/куратором научных, творческих, досуговых, социально значимых объединений (клубов, центров, школ и т.д.) в образовательной организации</w:t>
            </w:r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7E3051" w:rsidRDefault="007A64FB" w:rsidP="00031A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Обучающиеся становятся победителями/призерами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области досуговой деятельности и социокультурных практик </w:t>
            </w:r>
            <w:r w:rsidRPr="007E3051">
              <w:rPr>
                <w:rFonts w:ascii="Times New Roman" w:hAnsi="Times New Roman" w:cs="Times New Roman"/>
                <w:i/>
                <w:sz w:val="24"/>
                <w:szCs w:val="24"/>
              </w:rPr>
              <w:t>на разных уровнях (за каждого победителя/призера, но не более 3-х чел.)</w:t>
            </w:r>
          </w:p>
        </w:tc>
        <w:tc>
          <w:tcPr>
            <w:tcW w:w="1134" w:type="dxa"/>
          </w:tcPr>
          <w:p w:rsidR="007A64FB" w:rsidRPr="007E3051" w:rsidRDefault="007A64FB" w:rsidP="00031AD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D9424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(%) курируемой группы до 25%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Pr="009F68BB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1134" w:type="dxa"/>
          </w:tcPr>
          <w:p w:rsidR="007A64FB" w:rsidRPr="00D9424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(%) курируемой группы до 45%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5*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1134" w:type="dxa"/>
          </w:tcPr>
          <w:p w:rsidR="007A64F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обучающихся курируемой группы (от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чел.)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6*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стипендии Президента Российской Федерации и стипендии Правительства Российской Федерации; именные стипендии (стипендии Губернатора Алтайского края); стипендии, назначаемым юридическими лицами или физическими лицами, в том числе направившими их на обучение</w:t>
            </w:r>
          </w:p>
        </w:tc>
        <w:tc>
          <w:tcPr>
            <w:tcW w:w="1134" w:type="dxa"/>
          </w:tcPr>
          <w:p w:rsidR="007A64F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сведений по показателям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(* или 2*) 3*, (4* или 5*) 6*)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баллы суммируются</w:t>
            </w:r>
          </w:p>
        </w:tc>
        <w:tc>
          <w:tcPr>
            <w:tcW w:w="1134" w:type="dxa"/>
          </w:tcPr>
          <w:p w:rsidR="007A64F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D9424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(%) курируемой группы свыше 45%, получающих 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1134" w:type="dxa"/>
          </w:tcPr>
          <w:p w:rsidR="007A64FB" w:rsidRPr="00D9424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 w:val="restart"/>
          </w:tcPr>
          <w:p w:rsidR="007A64FB" w:rsidRPr="00876DCB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334" w:type="dxa"/>
            <w:vMerge w:val="restart"/>
          </w:tcPr>
          <w:p w:rsidR="007A64FB" w:rsidRPr="00876DCB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деятельность в межаттестационный период (</w:t>
            </w:r>
            <w:r w:rsidRPr="00876DC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8" w:type="dxa"/>
          </w:tcPr>
          <w:p w:rsidR="007A64FB" w:rsidRPr="00876DCB" w:rsidRDefault="007A64FB" w:rsidP="005911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 предоставленные документы не отражают содержание деятельности преподавателя в области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134" w:type="dxa"/>
          </w:tcPr>
          <w:p w:rsidR="007A64FB" w:rsidRPr="00876DCB" w:rsidRDefault="007A64FB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876DCB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876DCB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876DCB" w:rsidRDefault="007A64FB" w:rsidP="00876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планировании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образовательной организации. Организует и проводит разные по формам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школьниками (мастер-классы, экскурсии, индивидуальные консультации, беседы и др.) в течение всего учебного года в межаттестационный период</w:t>
            </w:r>
          </w:p>
        </w:tc>
        <w:tc>
          <w:tcPr>
            <w:tcW w:w="1134" w:type="dxa"/>
          </w:tcPr>
          <w:p w:rsidR="007A64FB" w:rsidRPr="00876DCB" w:rsidRDefault="007A64FB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876DCB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876DCB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ED1653" w:rsidRDefault="007A64FB" w:rsidP="00876DC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653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 индивидуальные (групповые) консультации для родителей (законных представителей) школьников, выступает на родительских собраниях</w:t>
            </w:r>
          </w:p>
        </w:tc>
        <w:tc>
          <w:tcPr>
            <w:tcW w:w="1134" w:type="dxa"/>
          </w:tcPr>
          <w:p w:rsidR="007A64FB" w:rsidRPr="00ED1653" w:rsidRDefault="007A64FB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653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</w:tbl>
    <w:p w:rsidR="00B94760" w:rsidRPr="00B94760" w:rsidRDefault="00B94760" w:rsidP="00C96C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4760" w:rsidRPr="00DC1870" w:rsidRDefault="00F03D0F" w:rsidP="00C96C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70">
        <w:rPr>
          <w:rFonts w:ascii="Times New Roman" w:hAnsi="Times New Roman" w:cs="Times New Roman"/>
          <w:b/>
          <w:sz w:val="24"/>
          <w:szCs w:val="24"/>
        </w:rPr>
        <w:lastRenderedPageBreak/>
        <w:t>Компетентность в методической области</w:t>
      </w:r>
    </w:p>
    <w:p w:rsidR="00DF0EFA" w:rsidRDefault="00F03D0F" w:rsidP="00303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DF0EF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DF0EFA">
        <w:rPr>
          <w:rFonts w:ascii="Times New Roman" w:hAnsi="Times New Roman" w:cs="Times New Roman"/>
          <w:sz w:val="24"/>
          <w:szCs w:val="24"/>
        </w:rPr>
        <w:t xml:space="preserve">. </w:t>
      </w:r>
      <w:r w:rsidR="00DF0EFA"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воспитания, транслировани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</w:t>
      </w:r>
      <w:r w:rsidR="00DF0EFA">
        <w:rPr>
          <w:rFonts w:ascii="Times New Roman" w:hAnsi="Times New Roman" w:cs="Times New Roman"/>
          <w:sz w:val="24"/>
          <w:szCs w:val="24"/>
        </w:rPr>
        <w:t xml:space="preserve"> (п.3</w:t>
      </w:r>
      <w:r w:rsidR="003F7F5D" w:rsidRPr="003F7F5D">
        <w:rPr>
          <w:rFonts w:ascii="Times New Roman" w:hAnsi="Times New Roman" w:cs="Times New Roman"/>
          <w:sz w:val="24"/>
          <w:szCs w:val="24"/>
        </w:rPr>
        <w:t xml:space="preserve">5 </w:t>
      </w:r>
      <w:r w:rsidR="00DF0EFA">
        <w:rPr>
          <w:rFonts w:ascii="Times New Roman" w:hAnsi="Times New Roman" w:cs="Times New Roman"/>
          <w:sz w:val="24"/>
          <w:szCs w:val="24"/>
        </w:rPr>
        <w:t>Порядка - на первую</w:t>
      </w:r>
      <w:r w:rsidR="00303B10">
        <w:rPr>
          <w:rFonts w:ascii="Times New Roman" w:hAnsi="Times New Roman" w:cs="Times New Roman"/>
          <w:sz w:val="24"/>
          <w:szCs w:val="24"/>
        </w:rPr>
        <w:t xml:space="preserve"> квалификационную</w:t>
      </w:r>
      <w:r w:rsidR="00DF0EFA">
        <w:rPr>
          <w:rFonts w:ascii="Times New Roman" w:hAnsi="Times New Roman" w:cs="Times New Roman"/>
          <w:sz w:val="24"/>
          <w:szCs w:val="24"/>
        </w:rPr>
        <w:t xml:space="preserve"> категорию).</w:t>
      </w:r>
    </w:p>
    <w:p w:rsidR="00F03D0F" w:rsidRDefault="00DF0EFA" w:rsidP="00303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</w:t>
      </w:r>
      <w:r w:rsidRPr="00E92AFD">
        <w:rPr>
          <w:rFonts w:ascii="Times New Roman" w:hAnsi="Times New Roman" w:cs="Times New Roman"/>
          <w:sz w:val="24"/>
          <w:szCs w:val="24"/>
        </w:rPr>
        <w:t>, и продуктивное использование новых образовательных технологий</w:t>
      </w:r>
      <w:r w:rsidRPr="00B32ABC">
        <w:rPr>
          <w:rFonts w:ascii="Times New Roman" w:hAnsi="Times New Roman" w:cs="Times New Roman"/>
          <w:sz w:val="24"/>
          <w:szCs w:val="24"/>
        </w:rPr>
        <w:t>, транслировани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</w:t>
      </w:r>
      <w:r w:rsidRPr="00E92AFD">
        <w:rPr>
          <w:rFonts w:ascii="Times New Roman" w:hAnsi="Times New Roman" w:cs="Times New Roman"/>
          <w:sz w:val="24"/>
          <w:szCs w:val="24"/>
        </w:rPr>
        <w:t>в том числе экспериментальной и инновационной</w:t>
      </w:r>
      <w:r w:rsidRPr="00B32ABC">
        <w:rPr>
          <w:rFonts w:ascii="Times New Roman" w:hAnsi="Times New Roman" w:cs="Times New Roman"/>
          <w:sz w:val="24"/>
          <w:szCs w:val="24"/>
        </w:rPr>
        <w:t>; активно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организации, </w:t>
      </w:r>
      <w:r w:rsidRPr="00E92AFD">
        <w:rPr>
          <w:rFonts w:ascii="Times New Roman" w:hAnsi="Times New Roman" w:cs="Times New Roman"/>
          <w:sz w:val="24"/>
          <w:szCs w:val="24"/>
        </w:rPr>
        <w:t>в разработке программно-методического сопровождения образовательного процесса; профессиональных конкурсах</w:t>
      </w:r>
      <w:r w:rsidR="00715CC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(п.</w:t>
      </w:r>
      <w:r w:rsidR="00715CC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</w:t>
      </w:r>
      <w:r w:rsidR="003F7F5D">
        <w:rPr>
          <w:rFonts w:ascii="Times New Roman" w:hAnsi="Times New Roman" w:cs="Times New Roman"/>
          <w:sz w:val="24"/>
          <w:szCs w:val="24"/>
          <w:lang w:val="en-US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Порядка - на высшую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категорию).</w:t>
      </w:r>
    </w:p>
    <w:p w:rsidR="00DF0EFA" w:rsidRDefault="00DF0EFA" w:rsidP="00DF0E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4336"/>
        <w:gridCol w:w="8996"/>
        <w:gridCol w:w="1134"/>
      </w:tblGrid>
      <w:tr w:rsidR="006D70A6" w:rsidTr="006D70A6">
        <w:tc>
          <w:tcPr>
            <w:tcW w:w="810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36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996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C5FEE" w:rsidTr="006D70A6">
        <w:tc>
          <w:tcPr>
            <w:tcW w:w="810" w:type="dxa"/>
            <w:vMerge w:val="restart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336" w:type="dxa"/>
            <w:vMerge w:val="restart"/>
          </w:tcPr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Разработка дидактических, учебно-методических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>сборники заданий, задач и упражнений для самостоятельной работы обучающихся, методические указания/рекомендации по подготовке и выполнению лабораторных работ, наглядные пособия, раздаточный материал, и т.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учебной деятельности обучающихся, осваивающих образовательную программу и отражающих современные образовательные технологии (</w:t>
            </w:r>
            <w:r w:rsidRPr="0003383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дистанционные образовательные технологии, электронное обучение, технологии, ориентированные на действия, создание проблемных ситуаций, организация интерактивного обучения, новых форм реализации образовательных программ, в т.ч.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практико-ориентированного (</w:t>
            </w:r>
            <w:r w:rsidRPr="00033835">
              <w:rPr>
                <w:rFonts w:ascii="Times New Roman" w:hAnsi="Times New Roman" w:cs="Times New Roman"/>
                <w:i/>
                <w:sz w:val="20"/>
                <w:szCs w:val="20"/>
              </w:rPr>
              <w:t>дуального обучения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сетевой формы реализации ОП)</w:t>
            </w:r>
            <w:r w:rsidRPr="0003383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др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.) в межаттестационный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учебно-методического комплекса (УМК) по преподаваемой учебной дисциплине/ или части УМК в рамках профессионального модуля (</w:t>
            </w:r>
            <w:r w:rsidRPr="00590137">
              <w:rPr>
                <w:rFonts w:ascii="Times New Roman" w:hAnsi="Times New Roman" w:cs="Times New Roman"/>
                <w:i/>
                <w:sz w:val="20"/>
                <w:szCs w:val="20"/>
              </w:rPr>
              <w:t>для высшей квалификационной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6" w:type="dxa"/>
          </w:tcPr>
          <w:p w:rsidR="009C5FEE" w:rsidRDefault="009C5FEE" w:rsidP="003B2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 предоставленные сведения не отражают содержание деятельности преподавателя 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9C5FEE" w:rsidRDefault="009C5FEE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A172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отельным видам учебных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дидактические, учебно-методические материалы, отражающие использование современных образовательных технологий. Использование подтверждается результатами анализа учебных занятий, посещенных членами предметно-цикловой комиссии профессиональной образовательной организации.</w:t>
            </w:r>
          </w:p>
          <w:p w:rsidR="009C5FEE" w:rsidRDefault="009C5FEE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современные средства обучения (ИКТ-презентации, интерактивную доску, компьютеры/мобильный класс, цифровые образовательные ресурсы, тренажеры, симуляторы и др.)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9C5FEE" w:rsidRDefault="009C5FEE" w:rsidP="00ED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A172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всем видам учебных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дидактические, учебно-методические материалы, отражающие использование современных образовательных технологий и средств обучения (в т.ч. ИКТ, ЦОР и др.). Использование подтверждается результатами анализа учебных занятий, посещенных членами предметно-цикловой комиссии профессиональной образовательной организации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9C5FEE" w:rsidRDefault="009C5FEE" w:rsidP="00ED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разработанный (или в составе творческой группы) </w:t>
            </w:r>
            <w:r w:rsidRPr="00821F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(или его часть) по преподаваемой дисциплине (ПМ), отражающий использование современных образовательных и производственных технологий и средств обучения. Использование подтверждается результатами анализа учебных занятий, посещенных членами предметно-цикловой комиссии профессиональной образовательной организации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9C5FEE" w:rsidP="00A06B0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Дидактические, учебно-методические материалы должны иметь внутренние рецензии с рекомендацией об использовании в учебном процессе по соответствующей учебной дисциплине, МДК, практике! Учебно-методические комплексы, сборники задач и упражнений, рабочие тетради – не менее 2-х рецензий: </w:t>
            </w: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внутреннюю и внешнюю! 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B06" w:rsidTr="00785186">
        <w:trPr>
          <w:trHeight w:val="273"/>
        </w:trPr>
        <w:tc>
          <w:tcPr>
            <w:tcW w:w="810" w:type="dxa"/>
            <w:vMerge w:val="restart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336" w:type="dxa"/>
            <w:vMerge w:val="restart"/>
          </w:tcPr>
          <w:p w:rsidR="00A06B06" w:rsidRPr="003B4DBC" w:rsidRDefault="00A06B06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DBC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  <w:p w:rsidR="00A06B06" w:rsidRPr="003B4DBC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AE2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 предоставленные сведения не отражают факты транслирования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AE2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на уровне образовательной организации. Проводит открытые учебные занятия, мастер-классы для коллег ПОО. Имеет одну публикацию в межаттестационный период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C7010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направлению профессиональной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печатных и(или) электронных изданиях (сборники материалов конференций) регионального уровня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C70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организации, но и на муниципальном и региональном. Или 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в межаттестационный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профессиональной деятельности в печатных и (или) электронных изданиях (сборники материалов конференций) регионального уровня,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>в том числе на официальном сайте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Проводит открытые учебные занятия, мастер-классы для коллег на региональном уровне.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FB0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организации, но и на региональном и федеральном уровнях. Или 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меет более одной публикации в межаттестационный период </w:t>
            </w:r>
            <w:r w:rsidRPr="009C5FEE">
              <w:rPr>
                <w:rFonts w:ascii="Times New Roman" w:hAnsi="Times New Roman" w:cs="Times New Roman"/>
                <w:sz w:val="24"/>
                <w:szCs w:val="24"/>
              </w:rPr>
              <w:t xml:space="preserve">по направлению профессиональной деятельности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в печатных и(или) электронных изданиях (сборники материалов конференций)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Проводит открытые учебные занятия, мастер-классы для коллег на региональном уровне. 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A06B06" w:rsidP="00AE1DB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За каждое выступление на педагогических (методических) советах, круглых столах, заседаниях предметно-цикловой комиссии (но не более 3-х) в межаттестационный период</w:t>
            </w:r>
          </w:p>
        </w:tc>
        <w:tc>
          <w:tcPr>
            <w:tcW w:w="1134" w:type="dxa"/>
          </w:tcPr>
          <w:p w:rsidR="00A06B06" w:rsidRPr="00261DF4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A06B06" w:rsidP="00AE1DB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За каждое проведенное открытое учебное занятие, мастер-классы разного уровня (но не более 3-х) в межаттестационный период</w:t>
            </w:r>
          </w:p>
        </w:tc>
        <w:tc>
          <w:tcPr>
            <w:tcW w:w="1134" w:type="dxa"/>
          </w:tcPr>
          <w:p w:rsidR="00A06B06" w:rsidRPr="00261DF4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A06B06" w:rsidP="0000421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Имеет более одной публикациив печатных и (или) электронных изданиях разного уровня (но не более 3-х) в межаттестационный период</w:t>
            </w:r>
          </w:p>
        </w:tc>
        <w:tc>
          <w:tcPr>
            <w:tcW w:w="1134" w:type="dxa"/>
          </w:tcPr>
          <w:p w:rsidR="00A06B06" w:rsidRPr="00261DF4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E45050" w:rsidRDefault="00A06B06" w:rsidP="0000421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5050">
              <w:rPr>
                <w:rFonts w:ascii="Times New Roman" w:hAnsi="Times New Roman" w:cs="Times New Roman"/>
                <w:i/>
                <w:sz w:val="24"/>
                <w:szCs w:val="24"/>
              </w:rPr>
              <w:t>Имеет свою авторскую страницу в сети Интернет, где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отражается педагогический опыт</w:t>
            </w:r>
          </w:p>
        </w:tc>
        <w:tc>
          <w:tcPr>
            <w:tcW w:w="1134" w:type="dxa"/>
          </w:tcPr>
          <w:p w:rsidR="00A06B06" w:rsidRPr="003B22C1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E45050" w:rsidRDefault="00A06B06" w:rsidP="00A06B0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Публикации, направляемые в печать, в форме статьи должна быть объемом не менее 3-х полных страниц формата А4; тезисы не менее 1 полной страницы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формата А4. Каждая публикация должны иметь внутреннюю рецензию. Рецензирующим органом в ПОО может быть: или предметно-цикловые комиссии, или методический совет, или редакционно-издательский отдел (совет).</w:t>
            </w:r>
          </w:p>
        </w:tc>
        <w:tc>
          <w:tcPr>
            <w:tcW w:w="1134" w:type="dxa"/>
          </w:tcPr>
          <w:p w:rsidR="00A06B06" w:rsidRPr="003B22C1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3B2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336" w:type="dxa"/>
            <w:vMerge w:val="restart"/>
          </w:tcPr>
          <w:p w:rsidR="00202A3B" w:rsidRDefault="00202A3B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A3B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 (</w:t>
            </w:r>
            <w:r w:rsidRPr="00202A3B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 w:rsidRPr="00202A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6" w:type="dxa"/>
          </w:tcPr>
          <w:p w:rsidR="00202A3B" w:rsidRDefault="00202A3B" w:rsidP="00202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информация по данному критерию /либо не участвует в разработке и реализации инновационных проектов</w:t>
            </w:r>
          </w:p>
        </w:tc>
        <w:tc>
          <w:tcPr>
            <w:tcW w:w="1134" w:type="dxa"/>
          </w:tcPr>
          <w:p w:rsidR="00202A3B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45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разработке и реализации инновационных проектов на уровне 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>профессиональной образовательной организации</w:t>
            </w:r>
          </w:p>
        </w:tc>
        <w:tc>
          <w:tcPr>
            <w:tcW w:w="1134" w:type="dxa"/>
          </w:tcPr>
          <w:p w:rsidR="00202A3B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B4771C" w:rsidRDefault="00202A3B" w:rsidP="0045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инновационного проекта образовательной организации в статусе 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региональной инновационной площадки (РИП) иявляется членом проектной группы.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РИП по теме ПОО</w:t>
            </w:r>
          </w:p>
        </w:tc>
        <w:tc>
          <w:tcPr>
            <w:tcW w:w="1134" w:type="dxa"/>
          </w:tcPr>
          <w:p w:rsidR="00202A3B" w:rsidRPr="00B4771C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B4771C" w:rsidRDefault="00202A3B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реализации инновационного проекта образовательной организации в статусе федеральной инновационной площадки (ФИП)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 xml:space="preserve"> и является членом проектной группы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02A3B" w:rsidRPr="00B4771C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A0062" w:rsidRDefault="00202A3B" w:rsidP="00455E2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Имеет и р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>еализует утвержденный на уровне ПОО индивидуальный инновационный</w:t>
            </w:r>
            <w:r w:rsidR="00455E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(методический)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 </w:t>
            </w:r>
            <w:r w:rsidR="00455E2A">
              <w:rPr>
                <w:rFonts w:ascii="Times New Roman" w:hAnsi="Times New Roman" w:cs="Times New Roman"/>
                <w:i/>
                <w:sz w:val="24"/>
                <w:szCs w:val="24"/>
              </w:rPr>
              <w:t>(тема самообразования – это часть проекта, один из механизмов его реализации)</w:t>
            </w:r>
          </w:p>
        </w:tc>
        <w:tc>
          <w:tcPr>
            <w:tcW w:w="1134" w:type="dxa"/>
          </w:tcPr>
          <w:p w:rsidR="00202A3B" w:rsidRPr="005A0062" w:rsidRDefault="00202A3B" w:rsidP="00A82F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336" w:type="dxa"/>
            <w:vMerge w:val="restart"/>
          </w:tcPr>
          <w:p w:rsidR="00202A3B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работе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предметно-цикловой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творческих и рабочих групп, в т.ч. в работе городских, краевых, учебно-методических объединений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8996" w:type="dxa"/>
          </w:tcPr>
          <w:p w:rsidR="00202A3B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/предоставленные сведения не отражают содержание деятельности преподавателя /предоставленные сведения не отражают факт проведения мероприятий /предоставленные сведения не отражают форму участия преподавателя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организации и проведении заседаний предметно-цикловой комиссии. По поручению председателя ПЦК выступает на заседании по методической теме ПЦК (на уровне образовательной организации)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B17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организации и проведении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практических семинаров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 других форм методической работы)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предметно-цикловой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поручению председателя ПЦК проводит открытые учебные занятия /мастер-классы по методической теме ПЦК 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(индивидуальному методическому проекту)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(на уровне образовательной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поручению председателя ПЦК оказывает консультативную помощь молодым /начинающим преподавателям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работекраевого учебно-методического объединения,</w:t>
            </w:r>
            <w:r w:rsidRPr="00F3621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 открытые учебные занятия /мастер-классы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актуальной</w:t>
            </w:r>
            <w:r w:rsidRPr="00F36218">
              <w:rPr>
                <w:rFonts w:ascii="Times New Roman" w:hAnsi="Times New Roman" w:cs="Times New Roman"/>
                <w:sz w:val="24"/>
                <w:szCs w:val="24"/>
              </w:rPr>
              <w:t xml:space="preserve"> теме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</w:t>
            </w:r>
            <w:r w:rsidRPr="00F36218">
              <w:rPr>
                <w:rFonts w:ascii="Times New Roman" w:hAnsi="Times New Roman" w:cs="Times New Roman"/>
                <w:sz w:val="24"/>
                <w:szCs w:val="24"/>
              </w:rPr>
              <w:t>уровне.</w:t>
            </w:r>
          </w:p>
          <w:p w:rsidR="00202A3B" w:rsidRPr="00241098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творческой группы участвует в разработке (экспертизе) учебно-методического обеспечения преподаваемой дисциплины (МДК, ПМ, практики)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 уровне</w:t>
            </w: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консультативную помощь молодым /начинающим преподавателям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F3595" w:rsidRDefault="00202A3B" w:rsidP="005F359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Осуществляет р</w:t>
            </w:r>
            <w:r w:rsidRPr="005F3595">
              <w:rPr>
                <w:rFonts w:ascii="Times New Roman" w:hAnsi="Times New Roman" w:cs="Times New Roman"/>
                <w:i/>
                <w:sz w:val="24"/>
                <w:szCs w:val="24"/>
              </w:rPr>
              <w:t>уководство деятельностью предметно-цикловой комиссии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(не менее 3-х лет)</w:t>
            </w:r>
          </w:p>
        </w:tc>
        <w:tc>
          <w:tcPr>
            <w:tcW w:w="1134" w:type="dxa"/>
          </w:tcPr>
          <w:p w:rsidR="00202A3B" w:rsidRPr="005F3595" w:rsidRDefault="00202A3B" w:rsidP="0073454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3595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73454D" w:rsidRDefault="00202A3B" w:rsidP="005F359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5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поручению председателя ПЦК осуществляет систематическую наставническую </w:t>
            </w:r>
            <w:r w:rsidRPr="0073454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деятельность для молодых преподавателей по вопросам теории и методики профессионального обучения</w:t>
            </w:r>
          </w:p>
        </w:tc>
        <w:tc>
          <w:tcPr>
            <w:tcW w:w="1134" w:type="dxa"/>
          </w:tcPr>
          <w:p w:rsidR="00202A3B" w:rsidRPr="0073454D" w:rsidRDefault="00202A3B" w:rsidP="00FB62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+3</w:t>
            </w: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EC1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336" w:type="dxa"/>
            <w:vMerge w:val="restart"/>
          </w:tcPr>
          <w:p w:rsidR="00202A3B" w:rsidRPr="003F1EB8" w:rsidRDefault="00202A3B" w:rsidP="00EC1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EB8">
              <w:rPr>
                <w:rFonts w:ascii="Times New Roman" w:hAnsi="Times New Roman" w:cs="Times New Roman"/>
                <w:sz w:val="24"/>
                <w:szCs w:val="24"/>
              </w:rPr>
              <w:t>Профессиональная активность (</w:t>
            </w:r>
            <w:r w:rsidR="003F1EB8" w:rsidRPr="003F1EB8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профессиональных конкурсах, проводимых по приказам федеральных, региональных органов исполнительной власти в качестве участников и экспертов, в т.ч. членов жюри конкурсов и олимпиад профессионального мастерства, в работе регионального (финале Национального) чемпионата «Молодые профессионалы» (</w:t>
            </w:r>
            <w:r w:rsidR="003F1EB8" w:rsidRPr="003F1E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WorldskillsRussia</w:t>
            </w:r>
            <w:r w:rsidRPr="003F1E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6" w:type="dxa"/>
          </w:tcPr>
          <w:p w:rsidR="00202A3B" w:rsidRDefault="00202A3B" w:rsidP="00B95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/представленные сведения не отражают содержание деятельности преподавателя /предоставленные сведения не отражают факт проведения мероприятия /предоставленные сведения не отражают форму участия преподавателя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только на уровне образовательной организации в качестве участника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конкурсах профессионального мастерства только на уровне образовательной организации, становится победителем/призером. </w:t>
            </w:r>
          </w:p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r w:rsidRPr="00AE1D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  <w:p w:rsidR="00202A3B" w:rsidRDefault="00202A3B" w:rsidP="00694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Либо является победителем/призером конкурсов профессионального мастерства, конкурсов методических разработок, учебных занятий, программ внеурочной деятельности по преподаваемой учебной дисциплине (профессии) (очно/заочно) на региональном уровне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(очно, заочно/</w:t>
            </w:r>
            <w:r w:rsidRPr="00935BC9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дистанционно, в сети Интернет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на региональном и выше уровне, становится победителем/призером.</w:t>
            </w:r>
          </w:p>
          <w:p w:rsidR="00202A3B" w:rsidRDefault="00202A3B" w:rsidP="00694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r w:rsidRPr="00AE1D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на региональном уровне.</w:t>
            </w:r>
          </w:p>
          <w:p w:rsidR="00202A3B" w:rsidRDefault="00202A3B" w:rsidP="00694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экспертом в период проведения регионального чемпионата «Молодые профессионалы» </w:t>
            </w:r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B4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WorldskillsRussia</w:t>
            </w:r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2A3B" w:rsidRDefault="00202A3B" w:rsidP="00A4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Оказывает консультативную, методическую помощь преподавателям, участвующим в конкурсах профессионального мастерства на уровне образовательной организации /региональном уровне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D40CB" w:rsidRDefault="00202A3B" w:rsidP="00D224E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Являлся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экспертом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в период проведения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финала 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Национального чемпионата «Молодые профессионалы» (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WorldskillsRussia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02A3B" w:rsidRPr="006F28BC" w:rsidRDefault="00202A3B" w:rsidP="00D224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D40CB" w:rsidRDefault="00202A3B" w:rsidP="00E5652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D40C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Если является победителем/призером конкурсов профессионального мастерства на разных уровнях в течение одного учебного года – баллы суммируются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17" w:rsidTr="008E6DD7">
        <w:tc>
          <w:tcPr>
            <w:tcW w:w="810" w:type="dxa"/>
            <w:vMerge w:val="restart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336" w:type="dxa"/>
            <w:vMerge w:val="restart"/>
            <w:shd w:val="clear" w:color="auto" w:fill="auto"/>
          </w:tcPr>
          <w:p w:rsidR="008F2817" w:rsidRPr="003F1EB8" w:rsidRDefault="008F2817" w:rsidP="003B4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DD7">
              <w:rPr>
                <w:rFonts w:ascii="Times New Roman" w:hAnsi="Times New Roman" w:cs="Times New Roman"/>
                <w:sz w:val="24"/>
                <w:szCs w:val="24"/>
              </w:rPr>
              <w:t xml:space="preserve">Приращение квалификации (обучение по дополнительным профессиональным программам по направлению деятельности (в т.ч. по вопросам подготовки кадров по 50 наиболее востребованным, новым и перспективным профессиям и </w:t>
            </w:r>
            <w:r w:rsidRPr="008E6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специальностям); получение высшего образования по профилю преподаваемой учебной дисциплины (профессии, специальности) и/или профилю педагогической деятельности (если такое отсутствовало); профессиональная переподготовка</w:t>
            </w:r>
            <w:r w:rsidR="008D1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DD7"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8996" w:type="dxa"/>
          </w:tcPr>
          <w:p w:rsidR="008F2817" w:rsidRDefault="008F2817" w:rsidP="00B95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информации по данному критерию /предоставленные сведения не отражают содержание деятельности преподавателя /предоставленные сведения не отражают факт освоения ДПП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Default="008F2817" w:rsidP="00836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не реже одного раза в 3 года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BE5CC9" w:rsidRDefault="008F2817" w:rsidP="00D42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E0"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>профил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преподаваемой дисциплины (ПМ), профилю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педагогической деятельности 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3 года. Продемонстрировал практическое внедрение результатов освоени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программы в образовательный процесс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Default="008F2817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E0"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по профилю преподаваемой дисциплины (ПМ)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4FDB">
              <w:rPr>
                <w:rFonts w:ascii="Times New Roman" w:hAnsi="Times New Roman" w:cs="Times New Roman"/>
                <w:sz w:val="24"/>
                <w:szCs w:val="24"/>
              </w:rPr>
              <w:t xml:space="preserve"> профилю педагогической деятельности </w:t>
            </w:r>
            <w:r w:rsidRPr="00836BE0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3 года.</w:t>
            </w:r>
          </w:p>
          <w:p w:rsidR="008F2817" w:rsidRPr="00BE5CC9" w:rsidRDefault="008F2817" w:rsidP="00F24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(или) п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>рошел стажировку или стажерскую практику по профилю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преподаваемой дисциплины (ПМ) 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 xml:space="preserve">не реже одного раза в 3 года. Продемонстрировал практическое внедрение результатов освоения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261DF4" w:rsidRDefault="008F2817" w:rsidP="00D42AD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Освоил более одной дополнительной профессиональной программы по профилю преподаваемой дисциплины (ПМ)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профилю педагогической деятельности (но не более 3-х) и продемонстрировал практическое внедрение результатов освоения ДПП в образовательный процесс</w:t>
            </w:r>
          </w:p>
        </w:tc>
        <w:tc>
          <w:tcPr>
            <w:tcW w:w="1134" w:type="dxa"/>
          </w:tcPr>
          <w:p w:rsidR="008F2817" w:rsidRPr="00261DF4" w:rsidRDefault="008F2817" w:rsidP="00F24FD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7A5FBF" w:rsidRDefault="008F2817" w:rsidP="00F24F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(завершил обучение) 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по программам высшего образования (бакалавриат или специалитет или магистратура) по профилю преподаваемой учебной дисциплины (профессии, специал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ности) и/или профилю педагогической деятельности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1134" w:type="dxa"/>
          </w:tcPr>
          <w:p w:rsidR="008F2817" w:rsidRPr="007A5FBF" w:rsidRDefault="008F2817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7A5FBF" w:rsidRDefault="008F2817" w:rsidP="008417F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Прошел профессиональную переподготовку (освоил новый вид профессиональной деятельности)для реализации образовательной программы по ФГОС СПО из перечня 50 наиболее востребованным, новым и перспективным профессиям и специальностям, реализуемой в профессиональной 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бразовательной организации в межаттестационный период</w:t>
            </w:r>
          </w:p>
        </w:tc>
        <w:tc>
          <w:tcPr>
            <w:tcW w:w="1134" w:type="dxa"/>
          </w:tcPr>
          <w:p w:rsidR="008F2817" w:rsidRPr="007A5FBF" w:rsidRDefault="008F2817" w:rsidP="008417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7A5FBF" w:rsidRDefault="008F2817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(повышение квалификации, в том числе стажировки) должен быть не менее 16 ч.</w:t>
            </w:r>
          </w:p>
        </w:tc>
        <w:tc>
          <w:tcPr>
            <w:tcW w:w="1134" w:type="dxa"/>
          </w:tcPr>
          <w:p w:rsidR="008F2817" w:rsidRPr="007A5FBF" w:rsidRDefault="008F2817" w:rsidP="008417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Default="008F2817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(профессиональная переподготовка) должен быть не менее 250 ч.</w:t>
            </w:r>
          </w:p>
        </w:tc>
        <w:tc>
          <w:tcPr>
            <w:tcW w:w="1134" w:type="dxa"/>
          </w:tcPr>
          <w:p w:rsidR="008F2817" w:rsidRPr="007A5FBF" w:rsidRDefault="008F2817" w:rsidP="008417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336" w:type="dxa"/>
            <w:vMerge w:val="restart"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оценка личного вклада в повышение качества образования, успехи в профессиональной деятельности </w:t>
            </w:r>
            <w:r w:rsidRPr="009C03E3"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8996" w:type="dxa"/>
          </w:tcPr>
          <w:p w:rsidR="00202A3B" w:rsidRDefault="00202A3B" w:rsidP="00B95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/представленные сведения не соответствуют профилю педагогической деятельности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образовательной организации (органов местного самоуправления; общественных организаций, социальных партнеров – на местном уровне)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региона (учредителя, органов исполнительной власти края, общественных организаций, социальных партнеров – на региональном уровне)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федеральном уровне (федеральные органы исполнительной власти)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B13341" w:rsidRDefault="00202A3B" w:rsidP="00E565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341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наград раз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ного уровня – баллы суммируются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23A9" w:rsidRPr="00B11794" w:rsidRDefault="00593944" w:rsidP="005939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794">
        <w:rPr>
          <w:rFonts w:ascii="Times New Roman" w:hAnsi="Times New Roman" w:cs="Times New Roman"/>
          <w:b/>
          <w:sz w:val="24"/>
          <w:szCs w:val="24"/>
        </w:rPr>
        <w:lastRenderedPageBreak/>
        <w:t>Количество баллов для установления квалификационной категории:</w:t>
      </w:r>
    </w:p>
    <w:p w:rsidR="00B11794" w:rsidRDefault="00B11794" w:rsidP="005939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76"/>
        <w:gridCol w:w="7676"/>
      </w:tblGrid>
      <w:tr w:rsidR="00F24FDB" w:rsidTr="00F24FDB">
        <w:tc>
          <w:tcPr>
            <w:tcW w:w="7676" w:type="dxa"/>
          </w:tcPr>
          <w:p w:rsidR="00F24FDB" w:rsidRDefault="00F24FDB" w:rsidP="00B334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преподавателей общеобразовательного цикла (в том числе </w:t>
            </w:r>
            <w:r w:rsidR="00B334D8">
              <w:rPr>
                <w:rFonts w:ascii="Times New Roman" w:hAnsi="Times New Roman" w:cs="Times New Roman"/>
                <w:b/>
                <w:sz w:val="24"/>
                <w:szCs w:val="24"/>
              </w:rPr>
              <w:t>общего гуманитарного и социально-экономического, математического и общего естественнонаучного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676" w:type="dxa"/>
          </w:tcPr>
          <w:p w:rsidR="00F24FDB" w:rsidRDefault="00F24FDB" w:rsidP="00B334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препод</w:t>
            </w:r>
            <w:r w:rsidR="00B33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авателей общепрофессионального,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цикл</w:t>
            </w:r>
            <w:r w:rsidR="00B334D8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F24FDB" w:rsidTr="00F24FDB">
        <w:tc>
          <w:tcPr>
            <w:tcW w:w="7676" w:type="dxa"/>
          </w:tcPr>
          <w:p w:rsidR="00F24FDB" w:rsidRDefault="004B1241" w:rsidP="005939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Первая квалификационная категория – 20 – 35 баллов</w:t>
            </w:r>
          </w:p>
          <w:p w:rsidR="004B1241" w:rsidRDefault="004B1241" w:rsidP="005939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Высшая квалификационная категория – 36 и выше</w:t>
            </w:r>
          </w:p>
        </w:tc>
        <w:tc>
          <w:tcPr>
            <w:tcW w:w="7676" w:type="dxa"/>
          </w:tcPr>
          <w:p w:rsidR="00F24FDB" w:rsidRPr="00081385" w:rsidRDefault="00F24FDB" w:rsidP="00F24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Первая квалификационная </w:t>
            </w:r>
            <w:r w:rsidRPr="0008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– 20 – 40 баллов </w:t>
            </w:r>
          </w:p>
          <w:p w:rsidR="00F24FDB" w:rsidRPr="00B11794" w:rsidRDefault="00F24FDB" w:rsidP="00F24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385">
              <w:rPr>
                <w:rFonts w:ascii="Times New Roman" w:hAnsi="Times New Roman" w:cs="Times New Roman"/>
                <w:b/>
                <w:sz w:val="24"/>
                <w:szCs w:val="24"/>
              </w:rPr>
              <w:t>Высшая квалификационная категория –41 – и выше баллов</w:t>
            </w:r>
          </w:p>
          <w:p w:rsidR="00F24FDB" w:rsidRDefault="00F24FDB" w:rsidP="005939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24FDB" w:rsidRDefault="00F24FDB" w:rsidP="005939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FDB" w:rsidRDefault="00F24FDB" w:rsidP="005939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FDB" w:rsidRPr="00B11794" w:rsidRDefault="00F24F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24FDB" w:rsidRPr="00B11794" w:rsidSect="00DC1870">
      <w:pgSz w:w="16838" w:h="11906" w:orient="landscape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F566F"/>
    <w:rsid w:val="00010D09"/>
    <w:rsid w:val="000251E1"/>
    <w:rsid w:val="00033835"/>
    <w:rsid w:val="00041FAC"/>
    <w:rsid w:val="00046236"/>
    <w:rsid w:val="00081385"/>
    <w:rsid w:val="000A54DE"/>
    <w:rsid w:val="000C7ABF"/>
    <w:rsid w:val="000F796E"/>
    <w:rsid w:val="00136199"/>
    <w:rsid w:val="00195EAF"/>
    <w:rsid w:val="001B54A9"/>
    <w:rsid w:val="00202A3B"/>
    <w:rsid w:val="00202C5F"/>
    <w:rsid w:val="002045EA"/>
    <w:rsid w:val="002129C5"/>
    <w:rsid w:val="00223EB2"/>
    <w:rsid w:val="002335C0"/>
    <w:rsid w:val="00237B1E"/>
    <w:rsid w:val="00241098"/>
    <w:rsid w:val="00261DF4"/>
    <w:rsid w:val="00273BBA"/>
    <w:rsid w:val="00275405"/>
    <w:rsid w:val="002767DE"/>
    <w:rsid w:val="00277388"/>
    <w:rsid w:val="002965FF"/>
    <w:rsid w:val="002A1BA0"/>
    <w:rsid w:val="002A5393"/>
    <w:rsid w:val="002C6AEC"/>
    <w:rsid w:val="002F68E0"/>
    <w:rsid w:val="00303B10"/>
    <w:rsid w:val="00311DFE"/>
    <w:rsid w:val="00313990"/>
    <w:rsid w:val="003210A8"/>
    <w:rsid w:val="00341AC0"/>
    <w:rsid w:val="00344D4D"/>
    <w:rsid w:val="0037654F"/>
    <w:rsid w:val="00391838"/>
    <w:rsid w:val="003B22C1"/>
    <w:rsid w:val="003B4DBC"/>
    <w:rsid w:val="003C23A9"/>
    <w:rsid w:val="003D24BD"/>
    <w:rsid w:val="003D6CF4"/>
    <w:rsid w:val="003F1EB8"/>
    <w:rsid w:val="003F40B4"/>
    <w:rsid w:val="003F7F5D"/>
    <w:rsid w:val="00403A0A"/>
    <w:rsid w:val="0045548C"/>
    <w:rsid w:val="00455E2A"/>
    <w:rsid w:val="00464ACF"/>
    <w:rsid w:val="0047644E"/>
    <w:rsid w:val="004B1241"/>
    <w:rsid w:val="004D53AE"/>
    <w:rsid w:val="004E2610"/>
    <w:rsid w:val="0050292A"/>
    <w:rsid w:val="0052322C"/>
    <w:rsid w:val="00533824"/>
    <w:rsid w:val="00550844"/>
    <w:rsid w:val="00570C93"/>
    <w:rsid w:val="00590137"/>
    <w:rsid w:val="00591141"/>
    <w:rsid w:val="005935DC"/>
    <w:rsid w:val="00593944"/>
    <w:rsid w:val="005A0062"/>
    <w:rsid w:val="005B4E73"/>
    <w:rsid w:val="005D40CB"/>
    <w:rsid w:val="005D438C"/>
    <w:rsid w:val="005F3595"/>
    <w:rsid w:val="006340CE"/>
    <w:rsid w:val="00647F7C"/>
    <w:rsid w:val="00660D90"/>
    <w:rsid w:val="00693B19"/>
    <w:rsid w:val="00694D26"/>
    <w:rsid w:val="00694FC5"/>
    <w:rsid w:val="006D70A6"/>
    <w:rsid w:val="006E06E8"/>
    <w:rsid w:val="006F28BC"/>
    <w:rsid w:val="006F6D70"/>
    <w:rsid w:val="00715CC1"/>
    <w:rsid w:val="0072778D"/>
    <w:rsid w:val="0073454D"/>
    <w:rsid w:val="00765082"/>
    <w:rsid w:val="00785186"/>
    <w:rsid w:val="00792A18"/>
    <w:rsid w:val="00795BA7"/>
    <w:rsid w:val="007A34E6"/>
    <w:rsid w:val="007A5FBF"/>
    <w:rsid w:val="007A64FB"/>
    <w:rsid w:val="007D2851"/>
    <w:rsid w:val="007D7A8C"/>
    <w:rsid w:val="007E3051"/>
    <w:rsid w:val="008061C8"/>
    <w:rsid w:val="00821F19"/>
    <w:rsid w:val="0083335B"/>
    <w:rsid w:val="00836BE0"/>
    <w:rsid w:val="00852E3D"/>
    <w:rsid w:val="0085748E"/>
    <w:rsid w:val="00876DCB"/>
    <w:rsid w:val="008D112F"/>
    <w:rsid w:val="008D3DA0"/>
    <w:rsid w:val="008E6DD7"/>
    <w:rsid w:val="008F2817"/>
    <w:rsid w:val="008F777B"/>
    <w:rsid w:val="009040A3"/>
    <w:rsid w:val="00904426"/>
    <w:rsid w:val="00914E49"/>
    <w:rsid w:val="0091679C"/>
    <w:rsid w:val="00931775"/>
    <w:rsid w:val="009642A4"/>
    <w:rsid w:val="00985C6B"/>
    <w:rsid w:val="009A02C2"/>
    <w:rsid w:val="009B1D61"/>
    <w:rsid w:val="009C5FEE"/>
    <w:rsid w:val="009E6178"/>
    <w:rsid w:val="00A0666C"/>
    <w:rsid w:val="00A06B06"/>
    <w:rsid w:val="00A4435C"/>
    <w:rsid w:val="00A54FE6"/>
    <w:rsid w:val="00A84B80"/>
    <w:rsid w:val="00A9522A"/>
    <w:rsid w:val="00AA4CDF"/>
    <w:rsid w:val="00AD35C6"/>
    <w:rsid w:val="00AE1DB6"/>
    <w:rsid w:val="00AE23FA"/>
    <w:rsid w:val="00AF04FD"/>
    <w:rsid w:val="00B07593"/>
    <w:rsid w:val="00B07BF7"/>
    <w:rsid w:val="00B11794"/>
    <w:rsid w:val="00B174E8"/>
    <w:rsid w:val="00B334D8"/>
    <w:rsid w:val="00B34F0B"/>
    <w:rsid w:val="00B377EB"/>
    <w:rsid w:val="00B4771C"/>
    <w:rsid w:val="00B94760"/>
    <w:rsid w:val="00B948A4"/>
    <w:rsid w:val="00B95C79"/>
    <w:rsid w:val="00BA5749"/>
    <w:rsid w:val="00BD1FA3"/>
    <w:rsid w:val="00BD326F"/>
    <w:rsid w:val="00BD685E"/>
    <w:rsid w:val="00C12F78"/>
    <w:rsid w:val="00C16CF9"/>
    <w:rsid w:val="00C24384"/>
    <w:rsid w:val="00C3044E"/>
    <w:rsid w:val="00C35846"/>
    <w:rsid w:val="00C36714"/>
    <w:rsid w:val="00C70109"/>
    <w:rsid w:val="00C96C57"/>
    <w:rsid w:val="00CA0A6E"/>
    <w:rsid w:val="00CE584E"/>
    <w:rsid w:val="00D075EB"/>
    <w:rsid w:val="00D42AD8"/>
    <w:rsid w:val="00D617E1"/>
    <w:rsid w:val="00D65099"/>
    <w:rsid w:val="00D86EDF"/>
    <w:rsid w:val="00DC1870"/>
    <w:rsid w:val="00DE1880"/>
    <w:rsid w:val="00DF0EFA"/>
    <w:rsid w:val="00E0602B"/>
    <w:rsid w:val="00E0651D"/>
    <w:rsid w:val="00E37B92"/>
    <w:rsid w:val="00E56527"/>
    <w:rsid w:val="00E811E8"/>
    <w:rsid w:val="00E85543"/>
    <w:rsid w:val="00E91492"/>
    <w:rsid w:val="00E91837"/>
    <w:rsid w:val="00E92704"/>
    <w:rsid w:val="00EB2CB8"/>
    <w:rsid w:val="00EC1DDB"/>
    <w:rsid w:val="00EC22F0"/>
    <w:rsid w:val="00ED1653"/>
    <w:rsid w:val="00ED66F8"/>
    <w:rsid w:val="00EF30FC"/>
    <w:rsid w:val="00F03D0F"/>
    <w:rsid w:val="00F242DF"/>
    <w:rsid w:val="00F24FDB"/>
    <w:rsid w:val="00F350AE"/>
    <w:rsid w:val="00F36218"/>
    <w:rsid w:val="00F4170A"/>
    <w:rsid w:val="00F55E0C"/>
    <w:rsid w:val="00F80BFF"/>
    <w:rsid w:val="00F80F48"/>
    <w:rsid w:val="00FB044A"/>
    <w:rsid w:val="00FB3951"/>
    <w:rsid w:val="00FF1273"/>
    <w:rsid w:val="00FF5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92C9C-D743-4210-8A91-878E3EBB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6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02C5F"/>
    <w:pPr>
      <w:ind w:left="720"/>
      <w:contextualSpacing/>
    </w:pPr>
  </w:style>
  <w:style w:type="paragraph" w:styleId="a5">
    <w:name w:val="Title"/>
    <w:basedOn w:val="a"/>
    <w:link w:val="a6"/>
    <w:qFormat/>
    <w:rsid w:val="00DC18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DC18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6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20AF7-9FF3-4B8B-B22B-067D51950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4141</Words>
  <Characters>23610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АКИПКРО</dc:creator>
  <cp:keywords/>
  <dc:description/>
  <cp:lastModifiedBy>Лукьянова Т.Д.</cp:lastModifiedBy>
  <cp:revision>44</cp:revision>
  <cp:lastPrinted>2018-02-13T05:40:00Z</cp:lastPrinted>
  <dcterms:created xsi:type="dcterms:W3CDTF">2018-01-25T09:16:00Z</dcterms:created>
  <dcterms:modified xsi:type="dcterms:W3CDTF">2023-10-02T02:35:00Z</dcterms:modified>
</cp:coreProperties>
</file>